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4328" w:rsidRPr="000263C5" w:rsidRDefault="00834328" w:rsidP="000263C5">
      <w:pPr>
        <w:spacing w:after="0"/>
        <w:jc w:val="center"/>
        <w:rPr>
          <w:rFonts w:cs="Times New Roman"/>
        </w:rPr>
      </w:pPr>
    </w:p>
    <w:p w:rsidR="00834328" w:rsidRDefault="00834328" w:rsidP="000263C5">
      <w:pPr>
        <w:spacing w:after="0"/>
        <w:jc w:val="center"/>
        <w:rPr>
          <w:rFonts w:cs="Times New Roman"/>
        </w:rPr>
      </w:pPr>
    </w:p>
    <w:p w:rsidR="005A6DE3" w:rsidRDefault="005A6DE3" w:rsidP="000263C5">
      <w:pPr>
        <w:spacing w:after="0"/>
        <w:jc w:val="center"/>
        <w:rPr>
          <w:rFonts w:cs="Times New Roman"/>
        </w:rPr>
      </w:pPr>
    </w:p>
    <w:p w:rsidR="005A6DE3" w:rsidRDefault="005A6DE3" w:rsidP="000263C5">
      <w:pPr>
        <w:spacing w:after="0"/>
        <w:jc w:val="center"/>
        <w:rPr>
          <w:rFonts w:cs="Times New Roman"/>
        </w:rPr>
      </w:pPr>
    </w:p>
    <w:p w:rsidR="005A6DE3" w:rsidRPr="000263C5" w:rsidRDefault="005A6DE3" w:rsidP="000263C5">
      <w:pPr>
        <w:spacing w:after="0"/>
        <w:jc w:val="center"/>
        <w:rPr>
          <w:rFonts w:cs="Times New Roman"/>
        </w:rPr>
      </w:pPr>
    </w:p>
    <w:p w:rsidR="00834328" w:rsidRPr="000263C5" w:rsidRDefault="00834328" w:rsidP="000263C5">
      <w:pPr>
        <w:spacing w:after="0"/>
        <w:jc w:val="center"/>
        <w:rPr>
          <w:rFonts w:cs="Times New Roman"/>
        </w:rPr>
      </w:pPr>
    </w:p>
    <w:p w:rsidR="00834328" w:rsidRPr="000263C5" w:rsidRDefault="00834328" w:rsidP="000263C5">
      <w:pPr>
        <w:spacing w:after="0"/>
        <w:jc w:val="center"/>
        <w:rPr>
          <w:rFonts w:cs="Times New Roman"/>
        </w:rPr>
      </w:pPr>
    </w:p>
    <w:p w:rsidR="00834328" w:rsidRPr="000263C5" w:rsidRDefault="000263C5" w:rsidP="000263C5">
      <w:pPr>
        <w:pStyle w:val="Header"/>
        <w:spacing w:line="480" w:lineRule="auto"/>
        <w:jc w:val="center"/>
        <w:rPr>
          <w:rFonts w:cs="Times New Roman"/>
        </w:rPr>
      </w:pPr>
      <w:bookmarkStart w:id="0" w:name="_GoBack"/>
      <w:r w:rsidRPr="000263C5">
        <w:rPr>
          <w:rFonts w:cs="Times New Roman"/>
        </w:rPr>
        <w:t>Korean’s in America</w:t>
      </w:r>
    </w:p>
    <w:bookmarkEnd w:id="0"/>
    <w:p w:rsidR="00834328" w:rsidRPr="000263C5" w:rsidRDefault="00834328" w:rsidP="000263C5">
      <w:pPr>
        <w:spacing w:after="0"/>
        <w:jc w:val="center"/>
        <w:rPr>
          <w:rFonts w:cs="Times New Roman"/>
        </w:rPr>
      </w:pPr>
      <w:r w:rsidRPr="000263C5">
        <w:rPr>
          <w:rFonts w:cs="Times New Roman"/>
        </w:rPr>
        <w:t>Name</w:t>
      </w:r>
    </w:p>
    <w:p w:rsidR="00834328" w:rsidRPr="000263C5" w:rsidRDefault="000263C5" w:rsidP="000263C5">
      <w:pPr>
        <w:spacing w:after="0"/>
        <w:jc w:val="center"/>
        <w:rPr>
          <w:rFonts w:cs="Times New Roman"/>
        </w:rPr>
      </w:pPr>
      <w:r w:rsidRPr="000263C5">
        <w:rPr>
          <w:rFonts w:cs="Times New Roman"/>
        </w:rPr>
        <w:t>Institution</w:t>
      </w:r>
    </w:p>
    <w:p w:rsidR="00834328" w:rsidRPr="000263C5" w:rsidRDefault="00834328" w:rsidP="000263C5">
      <w:pPr>
        <w:spacing w:after="0"/>
        <w:jc w:val="center"/>
        <w:rPr>
          <w:rFonts w:cs="Times New Roman"/>
        </w:rPr>
      </w:pPr>
      <w:r w:rsidRPr="000263C5">
        <w:rPr>
          <w:rFonts w:cs="Times New Roman"/>
        </w:rPr>
        <w:t>Date</w:t>
      </w:r>
    </w:p>
    <w:p w:rsidR="00834328" w:rsidRPr="000263C5" w:rsidRDefault="00834328" w:rsidP="000263C5">
      <w:pPr>
        <w:spacing w:after="0"/>
        <w:rPr>
          <w:rFonts w:cs="Times New Roman"/>
          <w:b/>
        </w:rPr>
      </w:pPr>
      <w:r w:rsidRPr="000263C5">
        <w:rPr>
          <w:rFonts w:cs="Times New Roman"/>
          <w:b/>
        </w:rPr>
        <w:br w:type="page"/>
      </w:r>
    </w:p>
    <w:p w:rsidR="00396130" w:rsidRPr="000263C5" w:rsidRDefault="00B932D2" w:rsidP="000263C5">
      <w:pPr>
        <w:spacing w:after="0"/>
        <w:rPr>
          <w:rFonts w:cs="Times New Roman"/>
          <w:b/>
        </w:rPr>
      </w:pPr>
      <w:r w:rsidRPr="000263C5">
        <w:rPr>
          <w:rFonts w:cs="Times New Roman"/>
          <w:b/>
        </w:rPr>
        <w:lastRenderedPageBreak/>
        <w:t>Major social, political and cultural changes during the Joseon period of Korea (pre‐Japanese occupation). How did these changes affect the lives of Koreans during this time?</w:t>
      </w:r>
    </w:p>
    <w:p w:rsidR="000263C5" w:rsidRPr="000263C5" w:rsidRDefault="000263C5" w:rsidP="000263C5">
      <w:pPr>
        <w:spacing w:after="0"/>
        <w:ind w:firstLine="720"/>
        <w:jc w:val="both"/>
        <w:rPr>
          <w:rFonts w:cs="Times New Roman"/>
        </w:rPr>
      </w:pPr>
      <w:proofErr w:type="spellStart"/>
      <w:r w:rsidRPr="000263C5">
        <w:rPr>
          <w:rFonts w:cs="Times New Roman"/>
        </w:rPr>
        <w:t>Josean</w:t>
      </w:r>
      <w:proofErr w:type="spellEnd"/>
      <w:r w:rsidRPr="000263C5">
        <w:rPr>
          <w:rFonts w:cs="Times New Roman"/>
        </w:rPr>
        <w:t xml:space="preserve"> Dynasty lasted for 500 years, a period that experienced different social, political, and cultural changes. Buddhism philosophy, an ideology which was considered corrupt, was replaced by Neo-Confucianism, a philosophy that advocated for modesty in all spheres of life. Artwork and scientific invention developed through the fostering of scientific as well as social events and projects. Confucianism emphasized ritual propriety, and as a result, several ceremonies were conducted regularly by the kings. A class of military men and cultural leaders was the highest social class, who were the guardians of morality in society. Due to Confucian ideas and hierarchical values, Koreans adopted the dichotomy of gender, thereby affecting living arrangements; men could live in east quarters and women in the west. Daily lives of Koreans became that of genre painting focusing on work and leisure. There was a development of social relations such as filial piety and respecting the seniors and the aged, which are observed to date. Cultural heritage in cuisine, architecture, and literary arts were enriched.</w:t>
      </w:r>
    </w:p>
    <w:p w:rsidR="00A11C2C" w:rsidRPr="000263C5" w:rsidRDefault="00F76D22" w:rsidP="000263C5">
      <w:pPr>
        <w:spacing w:after="0"/>
        <w:rPr>
          <w:rFonts w:cs="Times New Roman"/>
          <w:b/>
        </w:rPr>
      </w:pPr>
      <w:r w:rsidRPr="000263C5">
        <w:rPr>
          <w:rFonts w:cs="Times New Roman"/>
          <w:b/>
        </w:rPr>
        <w:t>The effects (what could be considered positive and/or negative) of Japanese imperialism in Korea (1910‐1945).  What changes did Japanese imperialism bring to Korea? How did this affect the Korean people, and what were their responses to these changes?</w:t>
      </w:r>
    </w:p>
    <w:p w:rsidR="000263C5" w:rsidRPr="000263C5" w:rsidRDefault="000263C5" w:rsidP="000263C5">
      <w:pPr>
        <w:spacing w:after="0"/>
        <w:ind w:firstLine="720"/>
        <w:jc w:val="both"/>
        <w:rPr>
          <w:rFonts w:cs="Times New Roman"/>
        </w:rPr>
      </w:pPr>
      <w:r w:rsidRPr="000263C5">
        <w:rPr>
          <w:rFonts w:cs="Times New Roman"/>
        </w:rPr>
        <w:t xml:space="preserve">When Japan invaded Korea, they exercised harsh rule through the use of the military, which crushed any Korean attempt to go against their laws. Koreans conducted a nationwide protest which saw Japan relax its ruthless rule by giving Koreans freedom of expression. During this rule, Korean society experienced drastic urban growth, development of commerce, and growth of culture in radio and cinema. Due to their mixed reasons for industrialization, there was distorted development leading to mixed legacy in the country. However, Korea became second in </w:t>
      </w:r>
      <w:r w:rsidRPr="000263C5">
        <w:rPr>
          <w:rFonts w:cs="Times New Roman"/>
        </w:rPr>
        <w:lastRenderedPageBreak/>
        <w:t>development, after Japan, in Asia. Koreans were subjected to forced labor in factories and were converted to become soldiers in war. Women were used as sexual slaves by Japanese soldiers. The colonialists pressured Koreans to change from Koreans to Japanese names, which they complied with to avoid conflicts. After Japan surrendered during the Second World War, Korea was divided into two regions; The Republic of Korea and the Democratic People’s Republic of Korea.</w:t>
      </w:r>
    </w:p>
    <w:p w:rsidR="00A8488B" w:rsidRPr="000263C5" w:rsidRDefault="00A8488B" w:rsidP="000263C5">
      <w:pPr>
        <w:spacing w:after="0"/>
        <w:rPr>
          <w:rFonts w:cs="Times New Roman"/>
          <w:b/>
        </w:rPr>
      </w:pPr>
      <w:r w:rsidRPr="000263C5">
        <w:rPr>
          <w:rFonts w:cs="Times New Roman"/>
          <w:b/>
        </w:rPr>
        <w:t>Independence efforts in the U.S. (by Korean Americans) against Japanese colonialism. Who were some of the leaders of the efforts? How did everyday Korean Americans contribute to the cause? Why were US efforts so important? How did they differ from efforts in Korea?</w:t>
      </w:r>
    </w:p>
    <w:p w:rsidR="000263C5" w:rsidRPr="000263C5" w:rsidRDefault="000263C5" w:rsidP="000263C5">
      <w:pPr>
        <w:spacing w:after="0"/>
        <w:ind w:firstLine="720"/>
        <w:jc w:val="both"/>
        <w:rPr>
          <w:rFonts w:cs="Times New Roman"/>
        </w:rPr>
      </w:pPr>
      <w:r w:rsidRPr="000263C5">
        <w:rPr>
          <w:rFonts w:cs="Times New Roman"/>
        </w:rPr>
        <w:t xml:space="preserve">In the United States of America, Koreans residing there began activist activities to help in liberating Koreans from Japanese colonial rule. As a result, the activists sent representatives, led by </w:t>
      </w:r>
      <w:proofErr w:type="spellStart"/>
      <w:r w:rsidRPr="000263C5">
        <w:rPr>
          <w:rFonts w:cs="Times New Roman"/>
        </w:rPr>
        <w:t>Syngman</w:t>
      </w:r>
      <w:proofErr w:type="spellEnd"/>
      <w:r w:rsidRPr="000263C5">
        <w:rPr>
          <w:rFonts w:cs="Times New Roman"/>
        </w:rPr>
        <w:t xml:space="preserve"> Rhee, to Paris Peace Conference to represent and air their views in 1918 in promoting the quest for independence. The activists supported the fight for their freedom through contributing money and organizing patriotic rallies to create awareness to community members and seek support from the U.S government. Every generation of activists remained loyal to the course of liberation in Korea over the years. The activists had used President Wilson’s empathy to help Korea overcome Japanese oppression and sent a document declaring Korea independent. In the USA, activism was free, unlike in Korea, where the Japanese were ruthless and could not allow any form of activism until they couldn’t control it anymore (Richard, 2013). Koreans in America sought the intervention of the USA in Korea’s independence through peaceful protests.  They sacrificed money, even though they did not have much, to support military action in their motherland.</w:t>
      </w:r>
    </w:p>
    <w:p w:rsidR="00D030D8" w:rsidRPr="000263C5" w:rsidRDefault="00D030D8" w:rsidP="000263C5">
      <w:pPr>
        <w:spacing w:after="0"/>
        <w:rPr>
          <w:rFonts w:cs="Times New Roman"/>
          <w:b/>
        </w:rPr>
      </w:pPr>
      <w:r w:rsidRPr="000263C5">
        <w:rPr>
          <w:rFonts w:cs="Times New Roman"/>
          <w:b/>
        </w:rPr>
        <w:lastRenderedPageBreak/>
        <w:t>The Korean War (what was happening leading up to the war, how it started, why, how it “ended,” its impact to this day, how it affected the Korean people, etc.)</w:t>
      </w:r>
    </w:p>
    <w:p w:rsidR="000263C5" w:rsidRPr="000263C5" w:rsidRDefault="000263C5" w:rsidP="000263C5">
      <w:pPr>
        <w:spacing w:after="0"/>
        <w:ind w:firstLine="720"/>
        <w:rPr>
          <w:rFonts w:cs="Times New Roman"/>
        </w:rPr>
      </w:pPr>
      <w:r w:rsidRPr="000263C5">
        <w:rPr>
          <w:rFonts w:cs="Times New Roman"/>
        </w:rPr>
        <w:t>After Korea was divided into two different regions by World War II at the 38th parallel, the North Korean army invaded South Korea five years later. The USA intervened by fighting against North Korea and communist China and Russia joined to fight against the USA. Under the command of General Douglas MacArthur, the US Army managed to drive the North Korean soldiers past the 38th parallel. After years of fierce fighting, the two countries reached a status quo to restore the border at the 38th parallel to divide them to date. The aftermath of the war was devastating. The aftermath of the war was the loss of lives, destruction of property, and South Korea’s economy succumbed to war since the country was deeply destroyed. Through hardships of war, the people developed characters such as vitality and resilience despite the trauma they suffered. As such, South Koreans rooted their culture in their experience of war and suffering. The war led to extreme poverty which oversaw Koreans break their cultural chains and embrace expediency to ensure that they compete fairly for the scarce resources (Kyung-Koo, 2010).</w:t>
      </w:r>
    </w:p>
    <w:p w:rsidR="00483C49" w:rsidRPr="000263C5" w:rsidRDefault="00535C2F" w:rsidP="000263C5">
      <w:pPr>
        <w:spacing w:after="0"/>
        <w:rPr>
          <w:rFonts w:cs="Times New Roman"/>
          <w:b/>
        </w:rPr>
      </w:pPr>
      <w:r w:rsidRPr="000263C5">
        <w:rPr>
          <w:rFonts w:cs="Times New Roman"/>
          <w:b/>
        </w:rPr>
        <w:t xml:space="preserve">Second Wave Korean immigration to the United States (who immigrated, why, how, what immigration policy exceptions enabled them to migrate, how the Korean War influenced each population’s migration, etc.)  </w:t>
      </w:r>
    </w:p>
    <w:p w:rsidR="001457C3" w:rsidRPr="000263C5" w:rsidRDefault="000263C5" w:rsidP="000263C5">
      <w:pPr>
        <w:spacing w:after="0"/>
        <w:ind w:firstLine="720"/>
        <w:jc w:val="both"/>
        <w:rPr>
          <w:rFonts w:cs="Times New Roman"/>
        </w:rPr>
      </w:pPr>
      <w:r w:rsidRPr="000263C5">
        <w:rPr>
          <w:rFonts w:cs="Times New Roman"/>
        </w:rPr>
        <w:t xml:space="preserve">The second wave of Korean immigration occurred between 1950 and 1964. During the Korean War, the Soviet Union and USA tension led to the division of Korea into two countries. The anxiety contributed to massive immigration to the USA. The ideological conflict experienced in the cold war led to a worldwide calamity killing many people. This period saw a migration of 15,000 Koreans. The wave comprised of war brides, orphans, and approximately 27,000 people consisting of students and intellectuals (Ellen, 2015). For them to immigrate easily to the USA, </w:t>
      </w:r>
      <w:r w:rsidRPr="000263C5">
        <w:rPr>
          <w:rFonts w:cs="Times New Roman"/>
        </w:rPr>
        <w:lastRenderedPageBreak/>
        <w:t>McCarran, as well as Walter Act 1952, which had previously nullified Asian immigration, was banned, making Korean immigrants legible for USA citizenship. Children were given priority and were adopted by Christian families in the USA. Professionals like doctors and lawyers, who experienced racial segregation, being from a minor community in the USA.</w:t>
      </w:r>
      <w:r w:rsidR="001457C3" w:rsidRPr="000263C5">
        <w:rPr>
          <w:rFonts w:cs="Times New Roman"/>
        </w:rPr>
        <w:br w:type="page"/>
      </w:r>
    </w:p>
    <w:p w:rsidR="001457C3" w:rsidRPr="000263C5" w:rsidRDefault="001457C3" w:rsidP="000263C5">
      <w:pPr>
        <w:spacing w:after="0"/>
        <w:jc w:val="center"/>
        <w:rPr>
          <w:rFonts w:cs="Times New Roman"/>
          <w:b/>
        </w:rPr>
      </w:pPr>
      <w:r w:rsidRPr="000263C5">
        <w:rPr>
          <w:rFonts w:cs="Times New Roman"/>
          <w:b/>
        </w:rPr>
        <w:lastRenderedPageBreak/>
        <w:t>References</w:t>
      </w:r>
    </w:p>
    <w:p w:rsidR="00535C2F" w:rsidRPr="000263C5" w:rsidRDefault="00535C2F" w:rsidP="000263C5">
      <w:pPr>
        <w:spacing w:after="0"/>
        <w:ind w:left="720" w:hanging="720"/>
        <w:rPr>
          <w:rFonts w:cs="Times New Roman"/>
        </w:rPr>
      </w:pPr>
      <w:r w:rsidRPr="000263C5">
        <w:rPr>
          <w:rFonts w:cs="Times New Roman"/>
        </w:rPr>
        <w:t xml:space="preserve">Han Kyung-Koo (2010). Legacies of War: The Korean War- 60 Years On. </w:t>
      </w:r>
      <w:r w:rsidRPr="000263C5">
        <w:rPr>
          <w:rFonts w:cs="Times New Roman"/>
          <w:i/>
        </w:rPr>
        <w:t>The Asia-Pacific Journal</w:t>
      </w:r>
      <w:r w:rsidRPr="000263C5">
        <w:rPr>
          <w:rFonts w:cs="Times New Roman"/>
        </w:rPr>
        <w:t xml:space="preserve">, 8(38): 3. Retrieved on March 17, 2020 from </w:t>
      </w:r>
      <w:hyperlink r:id="rId7" w:history="1">
        <w:r w:rsidRPr="000263C5">
          <w:rPr>
            <w:rStyle w:val="Hyperlink"/>
            <w:rFonts w:cs="Times New Roman"/>
          </w:rPr>
          <w:t>https://apjjf.org/-Han-Kyung-Koo/3414/article.html</w:t>
        </w:r>
      </w:hyperlink>
      <w:r w:rsidRPr="000263C5">
        <w:rPr>
          <w:rFonts w:cs="Times New Roman"/>
        </w:rPr>
        <w:t xml:space="preserve"> </w:t>
      </w:r>
    </w:p>
    <w:p w:rsidR="00E42088" w:rsidRPr="000263C5" w:rsidRDefault="001457C3" w:rsidP="000263C5">
      <w:pPr>
        <w:spacing w:after="0"/>
        <w:ind w:left="720" w:hanging="720"/>
        <w:rPr>
          <w:rFonts w:cs="Times New Roman"/>
        </w:rPr>
      </w:pPr>
      <w:r w:rsidRPr="000263C5">
        <w:rPr>
          <w:rFonts w:cs="Times New Roman"/>
        </w:rPr>
        <w:t xml:space="preserve">Kim, Richard S. (2013). </w:t>
      </w:r>
      <w:r w:rsidRPr="000263C5">
        <w:rPr>
          <w:rFonts w:cs="Times New Roman"/>
          <w:i/>
        </w:rPr>
        <w:t>Diasporic Politics and the Globalizing of America: Korean Immigrant Nationalism and the 1919 Philadelphia Korean Congress in Asian Diasporas: New Formations New Conceptions</w:t>
      </w:r>
      <w:r w:rsidRPr="000263C5">
        <w:rPr>
          <w:rFonts w:cs="Times New Roman"/>
        </w:rPr>
        <w:t>. Stanford University Press.</w:t>
      </w:r>
    </w:p>
    <w:p w:rsidR="005611DF" w:rsidRPr="000263C5" w:rsidRDefault="005611DF" w:rsidP="000263C5">
      <w:pPr>
        <w:spacing w:after="0"/>
        <w:ind w:left="720" w:hanging="720"/>
        <w:rPr>
          <w:rFonts w:cs="Times New Roman"/>
          <w:szCs w:val="24"/>
        </w:rPr>
      </w:pPr>
      <w:r w:rsidRPr="000263C5">
        <w:rPr>
          <w:rFonts w:cs="Times New Roman"/>
          <w:szCs w:val="24"/>
          <w:shd w:val="clear" w:color="auto" w:fill="FFFFFF"/>
        </w:rPr>
        <w:t xml:space="preserve">Wu, Ellen D. (2015). </w:t>
      </w:r>
      <w:r w:rsidRPr="000263C5">
        <w:rPr>
          <w:rStyle w:val="Emphasis"/>
          <w:rFonts w:cs="Times New Roman"/>
          <w:szCs w:val="24"/>
          <w:shd w:val="clear" w:color="auto" w:fill="FFFFFF"/>
        </w:rPr>
        <w:t>The Color of Success: Asian Americans and the Origins of the Model Minority</w:t>
      </w:r>
      <w:r w:rsidRPr="000263C5">
        <w:rPr>
          <w:rFonts w:cs="Times New Roman"/>
          <w:szCs w:val="24"/>
          <w:shd w:val="clear" w:color="auto" w:fill="FFFFFF"/>
        </w:rPr>
        <w:t>. Princeton University Press.</w:t>
      </w:r>
    </w:p>
    <w:sectPr w:rsidR="005611DF" w:rsidRPr="000263C5" w:rsidSect="0083432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5704" w:rsidRDefault="00935704" w:rsidP="00834328">
      <w:pPr>
        <w:spacing w:after="0" w:line="240" w:lineRule="auto"/>
      </w:pPr>
      <w:r>
        <w:separator/>
      </w:r>
    </w:p>
  </w:endnote>
  <w:endnote w:type="continuationSeparator" w:id="0">
    <w:p w:rsidR="00935704" w:rsidRDefault="00935704" w:rsidP="008343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5704" w:rsidRDefault="00935704" w:rsidP="00834328">
      <w:pPr>
        <w:spacing w:after="0" w:line="240" w:lineRule="auto"/>
      </w:pPr>
      <w:r>
        <w:separator/>
      </w:r>
    </w:p>
  </w:footnote>
  <w:footnote w:type="continuationSeparator" w:id="0">
    <w:p w:rsidR="00935704" w:rsidRDefault="00935704" w:rsidP="008343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4328" w:rsidRDefault="00834328">
    <w:pPr>
      <w:pStyle w:val="Header"/>
    </w:pPr>
    <w:r>
      <w:t>KOREAN’S IN AMERICA</w:t>
    </w:r>
    <w:r w:rsidR="005A6DE3">
      <w:tab/>
    </w:r>
    <w:r w:rsidR="005A6DE3">
      <w:tab/>
    </w:r>
    <w:r w:rsidR="005A6DE3">
      <w:fldChar w:fldCharType="begin"/>
    </w:r>
    <w:r w:rsidR="005A6DE3">
      <w:instrText xml:space="preserve"> PAGE   \* MERGEFORMAT </w:instrText>
    </w:r>
    <w:r w:rsidR="005A6DE3">
      <w:fldChar w:fldCharType="separate"/>
    </w:r>
    <w:r w:rsidR="00BB7B77">
      <w:rPr>
        <w:noProof/>
      </w:rPr>
      <w:t>6</w:t>
    </w:r>
    <w:r w:rsidR="005A6DE3">
      <w:rPr>
        <w:noProof/>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4328" w:rsidRDefault="00834328">
    <w:pPr>
      <w:pStyle w:val="Header"/>
    </w:pPr>
    <w:r>
      <w:t>Running Head: KOREAN’S IN AMERICA                                                                               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E3675"/>
    <w:multiLevelType w:val="multilevel"/>
    <w:tmpl w:val="CBFAE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241D6F"/>
    <w:multiLevelType w:val="multilevel"/>
    <w:tmpl w:val="E62A5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2269"/>
    <w:rsid w:val="000263C5"/>
    <w:rsid w:val="00035A81"/>
    <w:rsid w:val="000F4E05"/>
    <w:rsid w:val="001318FF"/>
    <w:rsid w:val="0013474A"/>
    <w:rsid w:val="001457C3"/>
    <w:rsid w:val="00191725"/>
    <w:rsid w:val="001B2269"/>
    <w:rsid w:val="001C3DAC"/>
    <w:rsid w:val="0024647B"/>
    <w:rsid w:val="00396130"/>
    <w:rsid w:val="003F3D0D"/>
    <w:rsid w:val="00414210"/>
    <w:rsid w:val="00453AC3"/>
    <w:rsid w:val="00483C49"/>
    <w:rsid w:val="00535C2F"/>
    <w:rsid w:val="005611DF"/>
    <w:rsid w:val="005A2F60"/>
    <w:rsid w:val="005A6DE3"/>
    <w:rsid w:val="005D5545"/>
    <w:rsid w:val="006A3A4F"/>
    <w:rsid w:val="006B71FF"/>
    <w:rsid w:val="006C0A57"/>
    <w:rsid w:val="007D0892"/>
    <w:rsid w:val="00834328"/>
    <w:rsid w:val="008C3755"/>
    <w:rsid w:val="00905EC0"/>
    <w:rsid w:val="00935704"/>
    <w:rsid w:val="00984969"/>
    <w:rsid w:val="00A11C2C"/>
    <w:rsid w:val="00A8488B"/>
    <w:rsid w:val="00B932D2"/>
    <w:rsid w:val="00BB7B77"/>
    <w:rsid w:val="00D030D8"/>
    <w:rsid w:val="00D907C0"/>
    <w:rsid w:val="00E41DF9"/>
    <w:rsid w:val="00E42088"/>
    <w:rsid w:val="00F20A01"/>
    <w:rsid w:val="00F6574E"/>
    <w:rsid w:val="00F76D22"/>
    <w:rsid w:val="00FC55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15D594"/>
  <w15:docId w15:val="{60CB2EDB-CC54-416D-A3E4-7ACE8E1EA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61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42088"/>
    <w:pPr>
      <w:spacing w:before="100" w:beforeAutospacing="1" w:after="100" w:afterAutospacing="1" w:line="240" w:lineRule="auto"/>
    </w:pPr>
    <w:rPr>
      <w:rFonts w:eastAsia="Times New Roman" w:cs="Times New Roman"/>
      <w:szCs w:val="24"/>
    </w:rPr>
  </w:style>
  <w:style w:type="paragraph" w:customStyle="1" w:styleId="gray">
    <w:name w:val="gray"/>
    <w:basedOn w:val="Normal"/>
    <w:rsid w:val="00E42088"/>
    <w:pPr>
      <w:spacing w:before="100" w:beforeAutospacing="1" w:after="100" w:afterAutospacing="1" w:line="240" w:lineRule="auto"/>
    </w:pPr>
    <w:rPr>
      <w:rFonts w:eastAsia="Times New Roman" w:cs="Times New Roman"/>
      <w:szCs w:val="24"/>
    </w:rPr>
  </w:style>
  <w:style w:type="character" w:styleId="Hyperlink">
    <w:name w:val="Hyperlink"/>
    <w:basedOn w:val="DefaultParagraphFont"/>
    <w:uiPriority w:val="99"/>
    <w:unhideWhenUsed/>
    <w:rsid w:val="00535C2F"/>
    <w:rPr>
      <w:color w:val="0000FF"/>
      <w:u w:val="single"/>
    </w:rPr>
  </w:style>
  <w:style w:type="character" w:styleId="Emphasis">
    <w:name w:val="Emphasis"/>
    <w:basedOn w:val="DefaultParagraphFont"/>
    <w:uiPriority w:val="20"/>
    <w:qFormat/>
    <w:rsid w:val="005611DF"/>
    <w:rPr>
      <w:i/>
      <w:iCs/>
    </w:rPr>
  </w:style>
  <w:style w:type="paragraph" w:styleId="Header">
    <w:name w:val="header"/>
    <w:basedOn w:val="Normal"/>
    <w:link w:val="HeaderChar"/>
    <w:uiPriority w:val="99"/>
    <w:unhideWhenUsed/>
    <w:rsid w:val="008343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4328"/>
  </w:style>
  <w:style w:type="paragraph" w:styleId="Footer">
    <w:name w:val="footer"/>
    <w:basedOn w:val="Normal"/>
    <w:link w:val="FooterChar"/>
    <w:uiPriority w:val="99"/>
    <w:unhideWhenUsed/>
    <w:rsid w:val="008343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43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120254">
      <w:bodyDiv w:val="1"/>
      <w:marLeft w:val="0"/>
      <w:marRight w:val="0"/>
      <w:marTop w:val="0"/>
      <w:marBottom w:val="0"/>
      <w:divBdr>
        <w:top w:val="none" w:sz="0" w:space="0" w:color="auto"/>
        <w:left w:val="none" w:sz="0" w:space="0" w:color="auto"/>
        <w:bottom w:val="none" w:sz="0" w:space="0" w:color="auto"/>
        <w:right w:val="none" w:sz="0" w:space="0" w:color="auto"/>
      </w:divBdr>
    </w:div>
    <w:div w:id="315650272">
      <w:bodyDiv w:val="1"/>
      <w:marLeft w:val="0"/>
      <w:marRight w:val="0"/>
      <w:marTop w:val="0"/>
      <w:marBottom w:val="0"/>
      <w:divBdr>
        <w:top w:val="none" w:sz="0" w:space="0" w:color="auto"/>
        <w:left w:val="none" w:sz="0" w:space="0" w:color="auto"/>
        <w:bottom w:val="none" w:sz="0" w:space="0" w:color="auto"/>
        <w:right w:val="none" w:sz="0" w:space="0" w:color="auto"/>
      </w:divBdr>
    </w:div>
    <w:div w:id="939801570">
      <w:bodyDiv w:val="1"/>
      <w:marLeft w:val="0"/>
      <w:marRight w:val="0"/>
      <w:marTop w:val="0"/>
      <w:marBottom w:val="0"/>
      <w:divBdr>
        <w:top w:val="none" w:sz="0" w:space="0" w:color="auto"/>
        <w:left w:val="none" w:sz="0" w:space="0" w:color="auto"/>
        <w:bottom w:val="none" w:sz="0" w:space="0" w:color="auto"/>
        <w:right w:val="none" w:sz="0" w:space="0" w:color="auto"/>
      </w:divBdr>
    </w:div>
    <w:div w:id="1245145663">
      <w:bodyDiv w:val="1"/>
      <w:marLeft w:val="0"/>
      <w:marRight w:val="0"/>
      <w:marTop w:val="0"/>
      <w:marBottom w:val="0"/>
      <w:divBdr>
        <w:top w:val="none" w:sz="0" w:space="0" w:color="auto"/>
        <w:left w:val="none" w:sz="0" w:space="0" w:color="auto"/>
        <w:bottom w:val="none" w:sz="0" w:space="0" w:color="auto"/>
        <w:right w:val="none" w:sz="0" w:space="0" w:color="auto"/>
      </w:divBdr>
    </w:div>
    <w:div w:id="1334407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apjjf.org/-Han-Kyung-Koo/3414/article.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1049</Words>
  <Characters>5980</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2020-03-18T13:33:00Z</dcterms:created>
  <dcterms:modified xsi:type="dcterms:W3CDTF">2020-03-18T13:33:00Z</dcterms:modified>
</cp:coreProperties>
</file>